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C59" w:rsidRPr="000412AF" w:rsidRDefault="00DF6C59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0" w:name="_GoBack"/>
      <w:bookmarkEnd w:id="0"/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Должностной регламент </w:t>
      </w:r>
    </w:p>
    <w:p w:rsidR="00DF6C59" w:rsidRPr="000412AF" w:rsidRDefault="00FC60C2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Главного </w:t>
      </w:r>
      <w:r w:rsidR="00664BA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="009B0E5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r w:rsidR="00D52E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6C59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DF6C59" w:rsidRPr="000412AF" w:rsidRDefault="00DF6C59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отдела </w:t>
      </w:r>
      <w:r w:rsidR="00FC60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камеральных проверок № 3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DF6C59" w:rsidRPr="000412AF" w:rsidRDefault="00DF6C59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 xml:space="preserve">Межрайонной инспекции Федеральной налоговой службы № 25 </w:t>
      </w:r>
    </w:p>
    <w:p w:rsidR="00DF6C59" w:rsidRPr="000412AF" w:rsidRDefault="00DF6C59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>по Республике Башкортостан</w:t>
      </w:r>
    </w:p>
    <w:p w:rsidR="00452B11" w:rsidRDefault="00452B11" w:rsidP="00452B11">
      <w:pPr>
        <w:keepNext/>
        <w:keepLines/>
        <w:widowControl w:val="0"/>
        <w:spacing w:after="0" w:line="240" w:lineRule="auto"/>
        <w:ind w:left="23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B2647" w:rsidRPr="00A93CE4" w:rsidRDefault="00FB2647" w:rsidP="00A93C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2B732E" w:rsidRPr="00A93CE4" w:rsidRDefault="002B732E" w:rsidP="00A93CE4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6C59" w:rsidRPr="00A93CE4" w:rsidRDefault="00170D5C" w:rsidP="00A93CE4">
      <w:pPr>
        <w:pStyle w:val="3"/>
        <w:tabs>
          <w:tab w:val="left" w:pos="96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A93CE4">
        <w:rPr>
          <w:sz w:val="26"/>
          <w:szCs w:val="26"/>
        </w:rPr>
        <w:t xml:space="preserve">1. </w:t>
      </w:r>
      <w:r w:rsidR="00664BAD" w:rsidRPr="00A93CE4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FC60C2" w:rsidRPr="00A93CE4">
        <w:rPr>
          <w:sz w:val="26"/>
          <w:szCs w:val="26"/>
        </w:rPr>
        <w:t>камеральных проверок № 3</w:t>
      </w:r>
      <w:r w:rsidR="00664BAD" w:rsidRPr="00A93CE4">
        <w:rPr>
          <w:sz w:val="26"/>
          <w:szCs w:val="26"/>
        </w:rPr>
        <w:t xml:space="preserve"> Межрайонной ИФНС России №</w:t>
      </w:r>
      <w:r w:rsidR="00965ADA" w:rsidRPr="00A93CE4">
        <w:rPr>
          <w:sz w:val="26"/>
          <w:szCs w:val="26"/>
        </w:rPr>
        <w:t xml:space="preserve"> 25 по Республике Башкортостан </w:t>
      </w:r>
      <w:r w:rsidR="00664BAD" w:rsidRPr="00A93CE4">
        <w:rPr>
          <w:sz w:val="26"/>
          <w:szCs w:val="26"/>
        </w:rPr>
        <w:t xml:space="preserve">(далее - </w:t>
      </w:r>
      <w:r w:rsidR="00FC60C2" w:rsidRPr="00A93CE4">
        <w:rPr>
          <w:sz w:val="26"/>
          <w:szCs w:val="26"/>
        </w:rPr>
        <w:t>главный государственный налоговый инспектор</w:t>
      </w:r>
      <w:r w:rsidR="00664BAD" w:rsidRPr="00A93CE4">
        <w:rPr>
          <w:sz w:val="26"/>
          <w:szCs w:val="26"/>
        </w:rPr>
        <w:t xml:space="preserve">) относится к </w:t>
      </w:r>
      <w:r w:rsidR="00FC60C2" w:rsidRPr="00A93CE4">
        <w:rPr>
          <w:sz w:val="26"/>
          <w:szCs w:val="26"/>
        </w:rPr>
        <w:t>ведущей</w:t>
      </w:r>
      <w:r w:rsidR="00664BAD" w:rsidRPr="00A93CE4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DF6C59" w:rsidRPr="00A93CE4" w:rsidRDefault="00DF6C59" w:rsidP="00A93CE4">
      <w:pPr>
        <w:widowControl w:val="0"/>
        <w:tabs>
          <w:tab w:val="left" w:pos="9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Регистрацио</w:t>
      </w:r>
      <w:r w:rsidR="00D52E75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нный номер (код) должности</w:t>
      </w:r>
      <w:r w:rsidR="007B137D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60C2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="00D52E75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60C2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11-3-3-094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F6C59" w:rsidRPr="00A93CE4" w:rsidRDefault="00DF6C59" w:rsidP="00A93CE4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8076D3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Область профессиональной служебной деятельности </w:t>
      </w:r>
      <w:r w:rsidR="00664BAD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FC60C2" w:rsidRPr="00A93CE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11078B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DF6C59" w:rsidRPr="00A93CE4" w:rsidRDefault="00DF6C59" w:rsidP="00A93CE4">
      <w:pPr>
        <w:widowControl w:val="0"/>
        <w:tabs>
          <w:tab w:val="left" w:pos="976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664BAD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FC60C2" w:rsidRPr="00A93CE4">
        <w:rPr>
          <w:rFonts w:ascii="Times New Roman" w:hAnsi="Times New Roman" w:cs="Times New Roman"/>
          <w:sz w:val="26"/>
          <w:szCs w:val="26"/>
        </w:rPr>
        <w:t>Осуществление налогового контроля. Администрирование и контроль за правильностью исчисления, полнотой и своевременностью уплаты имущественных налогов.</w:t>
      </w:r>
      <w:r w:rsidR="0099214A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26925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DF6C59" w:rsidRPr="00A93CE4" w:rsidRDefault="00DF6C59" w:rsidP="00A93CE4">
      <w:pPr>
        <w:widowControl w:val="0"/>
        <w:tabs>
          <w:tab w:val="left" w:pos="1012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664BAD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="009B0E57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осуществляются приказом </w:t>
      </w:r>
      <w:r w:rsidR="00EE3CAD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начальника </w:t>
      </w:r>
      <w:r w:rsidR="00747633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Межрайонной ИФНС России № 25 по Республике Башкортостан (далее - Инспекция).</w:t>
      </w:r>
    </w:p>
    <w:p w:rsidR="00DF6C59" w:rsidRPr="00A93CE4" w:rsidRDefault="00DF6C59" w:rsidP="00A93CE4">
      <w:pPr>
        <w:widowControl w:val="0"/>
        <w:tabs>
          <w:tab w:val="left" w:pos="976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 </w:t>
      </w:r>
      <w:r w:rsidR="00FC60C2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 инспектор</w:t>
      </w:r>
      <w:r w:rsidR="009B0E57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непосредственно подчиняется начальнику отдела </w:t>
      </w:r>
      <w:r w:rsidR="00FC60C2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камеральных проверок № 3</w:t>
      </w:r>
      <w:r w:rsidR="005C4371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55499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F6C59" w:rsidRPr="00A93CE4" w:rsidRDefault="00DF6C59" w:rsidP="00A93CE4">
      <w:pPr>
        <w:widowControl w:val="0"/>
        <w:tabs>
          <w:tab w:val="left" w:pos="976"/>
        </w:tabs>
        <w:spacing w:after="0" w:line="240" w:lineRule="auto"/>
        <w:ind w:left="20" w:righ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F6C59" w:rsidRPr="00A93CE4" w:rsidRDefault="00DF6C59" w:rsidP="00A93CE4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6C59" w:rsidRPr="00A93CE4" w:rsidRDefault="00DF6C59" w:rsidP="00A93CE4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2B732E" w:rsidRPr="00A93CE4" w:rsidRDefault="002B732E" w:rsidP="00A93CE4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6C59" w:rsidRPr="00A93CE4" w:rsidRDefault="00DF6C59" w:rsidP="00A93CE4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FC60C2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 инспектора</w:t>
      </w:r>
      <w:r w:rsidR="008709D7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</w:t>
      </w:r>
      <w:r w:rsidR="00FC60C2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камеральных проверок № 3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требования:</w:t>
      </w:r>
    </w:p>
    <w:p w:rsidR="00B1048F" w:rsidRPr="00A93CE4" w:rsidRDefault="00B1048F" w:rsidP="00A93CE4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6.1  Наличие высшего образования;</w:t>
      </w:r>
    </w:p>
    <w:p w:rsidR="00B1048F" w:rsidRPr="00A93CE4" w:rsidRDefault="0084321F" w:rsidP="00A93CE4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6.2. </w:t>
      </w:r>
      <w:r w:rsidR="00B1048F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 предъявлений требований к стажу;</w:t>
      </w:r>
    </w:p>
    <w:p w:rsidR="00294ABF" w:rsidRPr="00A93CE4" w:rsidRDefault="00B1048F" w:rsidP="00A93CE4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3A69D9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94ABF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Профессиональный уровень:</w:t>
      </w:r>
    </w:p>
    <w:p w:rsidR="00DF6C59" w:rsidRPr="00A93CE4" w:rsidRDefault="00294ABF" w:rsidP="00A93CE4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6.3.1.</w:t>
      </w:r>
      <w:r w:rsidR="00DB6E3B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</w:t>
      </w:r>
      <w:r w:rsidR="006261CF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27.05.2003 № 58-ФЗ</w:t>
      </w:r>
      <w:r w:rsidR="00DB6E3B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системе государственной службы Российской Федерации», Федерально</w:t>
      </w:r>
      <w:r w:rsidR="006261CF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27.07.2004 № 79-ФЗ</w:t>
      </w:r>
      <w:r w:rsidR="00DB6E3B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государственной гражданской службе Российской Федерации», Федерального закона от 25.12.2008 № 273-ФЗ «О противодействии коррупции» в области информационно-коммуникационных технологий.</w:t>
      </w:r>
    </w:p>
    <w:p w:rsidR="00DF6C59" w:rsidRPr="00A93CE4" w:rsidRDefault="00294ABF" w:rsidP="00A93CE4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DF6C59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6C59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знаний: </w:t>
      </w:r>
    </w:p>
    <w:p w:rsidR="00DF6C59" w:rsidRPr="00A93CE4" w:rsidRDefault="00294ABF" w:rsidP="00A93CE4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6C59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DF6C59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сфере законодательства Российской Федерации: </w:t>
      </w:r>
    </w:p>
    <w:p w:rsidR="00CD35E6" w:rsidRPr="00A93CE4" w:rsidRDefault="00CD35E6" w:rsidP="00A93CE4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93CE4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Федерации;</w:t>
      </w:r>
    </w:p>
    <w:p w:rsidR="00CD35E6" w:rsidRPr="00A93CE4" w:rsidRDefault="00CD35E6" w:rsidP="00A93CE4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93CE4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Российской Федерации;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Земельный кодекс Российской Федерации (Глава Х. «Плата  за землю и оценка земли»);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Бюджетный кодекс Российской Федерации;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Закон РФ от 21.03.1991 N 943-1 "О налоговых органах Российской Федерации";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lastRenderedPageBreak/>
        <w:t>Федеральный закон от 06.10.2003 N 131-ФЗ "Об общих принципах организации местного самоуправления в Российской Федерации";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Федеральный закон от 27.07.2006 N 152-ФЗ "О персональных данных";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Федеральный закон от 27.07.2004 N 79-ФЗ "О государственной гражданской службе Российской Федерации";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Федеральный закон от 25.12.2008 N 273-ФЗ "О противодействии коррупции";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Федеральный закон от 02.05.2006 N 59-ФЗ «О порядке рассмотрения обращений граждан Российской Федерации»;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Постановление Правительства РФ от 30.09.2004 N 506 «Об утверждении Положения о Федеральной налоговой службе» (с изм. и доп., вступ. в силу с 01.10.2021);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Приказ ФНС России от 17.02.2014 N ММВ-7-7/53@ «Об утверждении Регламента Федеральной налоговой службы»;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Приказ ФНС России от 28.07.2017 N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Приказ ФНС России от 10.07.2017 N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Приказ ФНС России от 15.01.2015 N ММВ-7-12/6@ "Об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функций";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Приказ ФНС России от 29.12.2016 N ММВ-7-14/729@ «Об утверждении сроков и периода размещения, порядка формирования и размещения на официальном сайте Федеральной налоговой службы в информационно-телекоммуникационной сети "Интернет" сведений, указанных в пункте 1.1 статьи 102 Налогового кодекса Российской Федерации»;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Приказ ФНС России от 18.01.2019 N ММВ-7-10/20@ "О внесении изменений в приказ ФНС России от 01.09.2017 N ММВ-7-10/707@ "Об утверждении Порядка организации централизованного хранения документов";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 xml:space="preserve">Приказ ФНС России от 23.12.2022 N ЕД-7-21/1250@ "Об утверждении формы, порядка заполнения и формата представления сообщения о наличии у налогоплательщика </w:t>
      </w:r>
      <w:r w:rsidRPr="00A93CE4">
        <w:rPr>
          <w:color w:val="auto"/>
          <w:sz w:val="26"/>
          <w:szCs w:val="26"/>
        </w:rPr>
        <w:lastRenderedPageBreak/>
        <w:t>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форме" 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Приказ ФНС России от 22 февраля 2012 г. №ММВ-7-11/109@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Приказ ФНС России от 27.09.2022 N ЕД-7-21/866@  "Об утверждении формы налогового уведомления";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Приказ ФНС России от 30.10.2023 N ЕД-7-21/784@ "Об утверждении формы, порядка ее заполнения и формата представления в электронной форме сведений о зарегистрированном недвижимом имуществе, правах и зарегистрированных сделках в отношении недвижимого имущества и о владельцах недвижимого имущества";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Приказ ФНС России от 27.05.2020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N ММВ-7-21/930@, от 23.05.2018 N ММВ-7-21/329@";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Приказ ФНС России от 14.11.2017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 xml:space="preserve">Приказ ФНС России от 13 июля 2015 г. № ММВ-7-11/280@ 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 xml:space="preserve">Приказ ФНС России от 17.09.2007 N ММ-3-09/536@ "Об утверждении форм сведений, предусмотренных статьей 85 Налогового кодекса Российской Федерации"; 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Приказ ФНС России от 18.12.2012 N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Федеральной налоговой службы от 17.09.2007 N ММ-3-09/536@" 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Приказ ФНС России от 12.11.2014 N ММВ-7-11/578@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17.09.2007 N ММ-3-09/536@";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Приказ ФНС России от 16.07.2021 N ЕД-7-21/667@ "Об утверждении формы сообщения об исчисленных налоговым органом суммах транспортного налога, налога на имущество организаций, земельного налога";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Приказ ФНС России от 25.07.2019 N ММВ-7-21/377@ "Об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электронной форме";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Приказ ФНС России от 09.11.2010 N ММВ-7-6/535@ "Об утверждении Унифицированного формата транспортного контейнера при информационном взаимодействии с приемными комплексами налоговых органов по телекоммуникационным каналам связи с использованием электронной цифровой подписи";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lastRenderedPageBreak/>
        <w:t xml:space="preserve">Приказ ФНС России от 10.08.2022 </w:t>
      </w:r>
      <w:r w:rsidRPr="00A93CE4">
        <w:rPr>
          <w:color w:val="auto"/>
          <w:sz w:val="26"/>
          <w:szCs w:val="26"/>
          <w:lang w:val="en-US"/>
        </w:rPr>
        <w:t>N</w:t>
      </w:r>
      <w:r w:rsidRPr="00A93CE4">
        <w:rPr>
          <w:color w:val="auto"/>
          <w:sz w:val="26"/>
          <w:szCs w:val="26"/>
        </w:rPr>
        <w:t xml:space="preserve"> ЕД-7-21/741@ "Об утверждении формы, порядка заполнения и формата представления сообщения о наличии у налогоплательщика-организации транспортных средств и (или) объектов недвижимого имущества, налоговая база по которым определяется как их кадастровая стоимость, признаваемых объектами налогообложения по соответствующим налогам, в электронной форме".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6.3.2. Иные профессиональные знания главного государственного налогового инспектора: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Порядок исчисления и уплаты транспортного налога, земельного налога, налога на имущество физических лиц.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Порядок исчисления и уплаты транспортного налога, земельного налога, налога на имущество организаций исходя из кадастровой стоимости юридических лиц.</w:t>
      </w:r>
    </w:p>
    <w:p w:rsidR="00FC60C2" w:rsidRPr="00A93CE4" w:rsidRDefault="00496AE4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sz w:val="26"/>
          <w:szCs w:val="26"/>
        </w:rPr>
        <w:t>6.3</w:t>
      </w:r>
      <w:r w:rsidR="00DF6C59" w:rsidRPr="00A93CE4">
        <w:rPr>
          <w:sz w:val="26"/>
          <w:szCs w:val="26"/>
        </w:rPr>
        <w:t>.2.</w:t>
      </w:r>
      <w:r w:rsidRPr="00A93CE4">
        <w:rPr>
          <w:sz w:val="26"/>
          <w:szCs w:val="26"/>
        </w:rPr>
        <w:t>2.</w:t>
      </w:r>
      <w:r w:rsidR="00DF6C59" w:rsidRPr="00A93CE4">
        <w:rPr>
          <w:sz w:val="26"/>
          <w:szCs w:val="26"/>
        </w:rPr>
        <w:t xml:space="preserve"> Иные профессиональные знания: </w:t>
      </w:r>
      <w:r w:rsidR="00FC60C2" w:rsidRPr="00A93CE4">
        <w:rPr>
          <w:color w:val="auto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Порядок исчисления и уплаты транспортного налога, земельного налога, налога на имущество физических лиц.</w:t>
      </w:r>
    </w:p>
    <w:p w:rsidR="00DF6C59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Порядок исчисления и уплаты транспортного налога, земельного налога, налога на имущество организаций исходя из кадастровой стоимости юридических лиц</w:t>
      </w:r>
      <w:r w:rsidR="00D03E86" w:rsidRPr="00A93CE4">
        <w:rPr>
          <w:rFonts w:eastAsia="Calibri"/>
          <w:sz w:val="26"/>
          <w:szCs w:val="26"/>
        </w:rPr>
        <w:t>.</w:t>
      </w:r>
    </w:p>
    <w:p w:rsidR="00FC60C2" w:rsidRPr="00A93CE4" w:rsidRDefault="00496AE4" w:rsidP="00A93CE4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93CE4">
        <w:rPr>
          <w:rFonts w:ascii="Times New Roman" w:eastAsia="Times New Roman" w:hAnsi="Times New Roman" w:cs="Times New Roman"/>
          <w:sz w:val="26"/>
          <w:szCs w:val="26"/>
          <w:lang w:bidi="en-US"/>
        </w:rPr>
        <w:t>6.3</w:t>
      </w:r>
      <w:r w:rsidR="00DF6C59" w:rsidRPr="00A93CE4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  <w:r w:rsidRPr="00A93CE4">
        <w:rPr>
          <w:rFonts w:ascii="Times New Roman" w:eastAsia="Times New Roman" w:hAnsi="Times New Roman" w:cs="Times New Roman"/>
          <w:sz w:val="26"/>
          <w:szCs w:val="26"/>
          <w:lang w:bidi="en-US"/>
        </w:rPr>
        <w:t>3.</w:t>
      </w:r>
      <w:r w:rsidR="00DF6C59" w:rsidRPr="00A93CE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Наличие функциональных знаний: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виды, назначение и технологии организации проверочных процедур;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принципы предоставления государственных услуг;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требования к предоставлению государственных услуг;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порядок предоставления  государственных услуг в электронной форме;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права заявителей при получении  государственных услуг;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обязанности государственных органов, предоставляющих  государственные услуги;</w:t>
      </w:r>
    </w:p>
    <w:p w:rsidR="00DF6C59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стандарт предоставления  государственной услуги: требования и порядок разработки</w:t>
      </w:r>
      <w:r w:rsidR="00552831" w:rsidRPr="00A93CE4">
        <w:rPr>
          <w:sz w:val="26"/>
          <w:szCs w:val="26"/>
          <w:lang w:bidi="en-US"/>
        </w:rPr>
        <w:t>.</w:t>
      </w:r>
    </w:p>
    <w:p w:rsidR="00FC60C2" w:rsidRPr="00A93CE4" w:rsidRDefault="00496AE4" w:rsidP="00A93CE4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93CE4">
        <w:rPr>
          <w:rFonts w:ascii="Times New Roman" w:eastAsia="Times New Roman" w:hAnsi="Times New Roman" w:cs="Times New Roman"/>
          <w:sz w:val="26"/>
          <w:szCs w:val="26"/>
          <w:lang w:bidi="en-US"/>
        </w:rPr>
        <w:t>6.3</w:t>
      </w:r>
      <w:r w:rsidR="00DF6C59" w:rsidRPr="00A93CE4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  <w:r w:rsidRPr="00A93CE4">
        <w:rPr>
          <w:rFonts w:ascii="Times New Roman" w:eastAsia="Times New Roman" w:hAnsi="Times New Roman" w:cs="Times New Roman"/>
          <w:sz w:val="26"/>
          <w:szCs w:val="26"/>
          <w:lang w:bidi="en-US"/>
        </w:rPr>
        <w:t>4.</w:t>
      </w:r>
      <w:r w:rsidR="00DF6C59" w:rsidRPr="00A93CE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Наличие базовых умений: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умение мыслить системно (стратегически);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коммуникативные умения;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умение управлять изменениями.</w:t>
      </w:r>
    </w:p>
    <w:p w:rsidR="00FC60C2" w:rsidRPr="00A93CE4" w:rsidRDefault="00496AE4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sz w:val="26"/>
          <w:szCs w:val="26"/>
          <w:lang w:eastAsia="x-none"/>
        </w:rPr>
        <w:t>6.3</w:t>
      </w:r>
      <w:r w:rsidR="00DF6C59" w:rsidRPr="00A93CE4">
        <w:rPr>
          <w:sz w:val="26"/>
          <w:szCs w:val="26"/>
          <w:lang w:eastAsia="x-none"/>
        </w:rPr>
        <w:t>.</w:t>
      </w:r>
      <w:r w:rsidRPr="00A93CE4">
        <w:rPr>
          <w:sz w:val="26"/>
          <w:szCs w:val="26"/>
          <w:lang w:eastAsia="x-none"/>
        </w:rPr>
        <w:t>5.</w:t>
      </w:r>
      <w:r w:rsidR="00DF6C59" w:rsidRPr="00A93CE4">
        <w:rPr>
          <w:sz w:val="26"/>
          <w:szCs w:val="26"/>
          <w:lang w:eastAsia="x-none"/>
        </w:rPr>
        <w:t xml:space="preserve"> Наличие профессиональных умений:</w:t>
      </w:r>
      <w:r w:rsidR="00FC60C2" w:rsidRPr="00A93CE4">
        <w:rPr>
          <w:color w:val="auto"/>
          <w:sz w:val="26"/>
          <w:szCs w:val="26"/>
        </w:rPr>
        <w:t xml:space="preserve"> 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обеспечения выполнения поставленных руководством задач;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эффективного планирования служебного времени;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анализ и прогнозирование деятельности в порученной сфере, использования опыта и мнения коллег;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 xml:space="preserve">- подготовка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lastRenderedPageBreak/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программного комплекса  «Система ЭОД местного уровня», ПК «АИС Налог-3»; 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управления электронной почтой;</w:t>
      </w:r>
    </w:p>
    <w:p w:rsidR="00DF6C59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- взаимодействия с гражданами и организациями</w:t>
      </w:r>
      <w:r w:rsidR="00DF6C59" w:rsidRPr="00A93CE4">
        <w:rPr>
          <w:sz w:val="26"/>
          <w:szCs w:val="26"/>
          <w:lang w:bidi="en-US"/>
        </w:rPr>
        <w:t>.</w:t>
      </w:r>
    </w:p>
    <w:p w:rsidR="00DF6C59" w:rsidRPr="00A93CE4" w:rsidRDefault="00496AE4" w:rsidP="00A93CE4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A93CE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6.3</w:t>
      </w:r>
      <w:r w:rsidR="00DF6C59" w:rsidRPr="00A93CE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.</w:t>
      </w:r>
      <w:r w:rsidRPr="00A93CE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6.</w:t>
      </w:r>
      <w:r w:rsidR="00DF6C59" w:rsidRPr="00A93CE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Наличие функциональных умений:</w:t>
      </w:r>
      <w:r w:rsidR="00FC60C2" w:rsidRPr="00A93CE4">
        <w:rPr>
          <w:rFonts w:ascii="Times New Roman" w:hAnsi="Times New Roman" w:cs="Times New Roman"/>
          <w:sz w:val="26"/>
          <w:szCs w:val="26"/>
        </w:rPr>
        <w:t xml:space="preserve"> администрирование транспортного и земельного налогов, налога на имущество физических лиц; транспортного и земельного налогов, налога на имущество организаций исходя из кадастровой стоимости юридических лиц; актуализация информационных ресурсов; всестороннее рассмотрение обращений налогоплательщиков, своевременная и качественная подготовка ответов по существу заданного вопроса.</w:t>
      </w:r>
    </w:p>
    <w:p w:rsidR="002B732E" w:rsidRPr="00A93CE4" w:rsidRDefault="002B732E" w:rsidP="00A93CE4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A54E17" w:rsidRPr="00A93CE4" w:rsidRDefault="00452B11" w:rsidP="00A93CE4">
      <w:pPr>
        <w:pStyle w:val="a6"/>
        <w:keepNext/>
        <w:keepLines/>
        <w:widowControl w:val="0"/>
        <w:numPr>
          <w:ilvl w:val="0"/>
          <w:numId w:val="7"/>
        </w:numPr>
        <w:tabs>
          <w:tab w:val="left" w:pos="17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1" w:name="bookmark47"/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 обязанности</w:t>
      </w:r>
      <w:bookmarkEnd w:id="1"/>
      <w:r w:rsidR="00651EB3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2B732E" w:rsidRPr="00A93CE4" w:rsidRDefault="002B732E" w:rsidP="00A93CE4">
      <w:pPr>
        <w:keepNext/>
        <w:keepLines/>
        <w:widowControl w:val="0"/>
        <w:tabs>
          <w:tab w:val="left" w:pos="1752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E7DC4" w:rsidRPr="00A93CE4" w:rsidRDefault="00C06F4F" w:rsidP="00A93CE4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7. </w:t>
      </w:r>
      <w:r w:rsidR="00496AE4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Основные </w:t>
      </w:r>
      <w:r w:rsidR="00452B11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обязанности </w:t>
      </w:r>
      <w:r w:rsidR="00FC60C2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 инспектора</w:t>
      </w:r>
      <w:r w:rsidR="00452B11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 также </w:t>
      </w:r>
      <w:r w:rsidR="00496AE4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</w:t>
      </w:r>
      <w:r w:rsidR="00452B11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запреты и требования, установлены статьями </w:t>
      </w:r>
      <w:r w:rsidR="00496AE4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15-18,20,20.1,20.2,20.3 Федерального закона от 27.07.2004</w:t>
      </w:r>
      <w:r w:rsidR="00452B11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15DD4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79-ФЗ «О государственной гражданской службе Российской Федерации»</w:t>
      </w:r>
      <w:r w:rsidR="00496AE4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 79-ФЗ)</w:t>
      </w:r>
      <w:r w:rsidR="00452B11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52B11" w:rsidRPr="00A93CE4" w:rsidRDefault="00496AE4" w:rsidP="00A93CE4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="00452B11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0E7DC4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целях реализации задач и функций, возложенных на отдел </w:t>
      </w:r>
      <w:r w:rsidR="00FC60C2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камеральных проверок № 3</w:t>
      </w:r>
      <w:r w:rsidR="00355F86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0E7DC4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60C2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 инспектор</w:t>
      </w:r>
      <w:r w:rsidR="00E27031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E7DC4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обязан выполнять</w:t>
      </w:r>
      <w:r w:rsidR="00452B11" w:rsidRPr="00A93CE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следующее</w:t>
      </w:r>
      <w:r w:rsidR="00FC60C2" w:rsidRPr="00A93CE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8.1. администрирование транспортного и земельного налогов, налога на имущество физических лиц;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8.2. администрирование транспортного и земельного налогов, налога на имущество организаций исходя из кадастровой стоимости юридических лиц в том числе направление налогоплательщикам (их обособленным подразделениям) по месту нахождения принадлежащих им транспортных средств и (или) земельных участков сообщения об исчисленных налоговыми органами суммах налогов в целях обеспечения полноты уплаты налогов (п.4 ст.363 и п.5 ст.397 НК РФ);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8.3. обеспечение ведения и поддержания в актуальном состоянии информационных ресурсов налогового органа по предмету деятельности отдела;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8.4. осуществление внутреннего контроля деятельности по технологическим процессам ФНС России;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8.5. выполнение функций технолога отдела, включающих в себя следующие обязанности: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- настройка и формирование технологических процессов, в том числе настройка реквизитов для корректного исчисления имущественных налогов,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- формирование аналитических выборок для  проведения анализа корректности и полноты  исчисления имущественных налогов физических лиц, транспортного и земельного налогов юридических лиц;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8.6. подготовка и предоставление актуализированной информации о ставках и льготах, установленных нормативно-правовыми актами представительных органов муниципальных образований, расположенных на подведомственной Инспекции территории, для размещения  в информационном ресурсе «Справочная информация о ставках и льготах по имущественным налогам»;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8.7. взаимодействие с органами местного самоуправления в части сведений по земельных участкам и их правообладателям;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lastRenderedPageBreak/>
        <w:t>8.8. взаимодействие с органами, поименованными ст.85 НК РФ в части уточнения сведений, необходимых для налогообложения имущественными налогами физических лиц, исчисления транспортного и земельного налогов, налога на имущество организаций исходя из кадастровой стоимости юридическим лицам;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8.9. участие в подготовке пакета документов для взыскания задолженности по имущественным налогам физических лиц в порядке ст.48 НК РФ;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8.10. участие в подготовке разъяснений по применению законодательства о налогах и сборах по письменным запросам налогоплательщиков;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8.11. участие в подготовке установленной отчетности по предмету деятельности отдела;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8.12. в случае служебной необходимости выполнение прямых функциональных обязанностей на ТОРМ (территориально обособленных рабочих местах);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8.13. подготовка информации и ответов на обращения граждан в соответствии с требованиями и сроками Федерального Закона от 02.05.2006  № 59-ФЗ «О порядке рассмотрения обращений граждан Российской Федерации»;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8.14. рассмотрение пояснений и (или) документов, представленных налогоплательщиками – юридическими лицами в случае несоответствия уплаченной налогоплательщиком суммы налога сумме налога, указанной в сообщении об исчисленной сумме налога, за соответствующий период, подтверждающих правильность исчисления, полноту и своевременность уплаты налога, обоснованность применения пониженных налоговых ставок, налоговых льгот или наличие оснований для освобождения от уплаты налога, предусмотренных законодательством о налогах и сборах (п.6 ст.363 и п.5 ст.397 НК РФ);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8.15. обработка заявлений  физических лиц по предоставлению налоговых льгот налогоплательщикам имущественных;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8.16. рассмотрение заявлений налогоплательщиков-юридических лиц о предоставлении налоговой льготы по земельному и (или) транспортному налогам. По результатам рассмотрения заявлений – направление налогоплательщику уведомления о предоставлении налоговой льготы либо сообщения об отказе от предоставления налоговой льготы (абз.1 п.3 ст.361.1 и абз.1 п.10 ст.396 НК РФ);</w:t>
      </w:r>
    </w:p>
    <w:p w:rsidR="00FC60C2" w:rsidRPr="00A93CE4" w:rsidRDefault="00FC60C2" w:rsidP="00A93CE4">
      <w:pPr>
        <w:pStyle w:val="3"/>
        <w:tabs>
          <w:tab w:val="left" w:pos="1012"/>
        </w:tabs>
        <w:spacing w:after="0" w:line="240" w:lineRule="auto"/>
        <w:ind w:left="40" w:right="20" w:firstLine="669"/>
        <w:jc w:val="both"/>
        <w:rPr>
          <w:color w:val="auto"/>
          <w:sz w:val="26"/>
          <w:szCs w:val="26"/>
        </w:rPr>
      </w:pPr>
      <w:r w:rsidRPr="00A93CE4">
        <w:rPr>
          <w:color w:val="auto"/>
          <w:sz w:val="26"/>
          <w:szCs w:val="26"/>
        </w:rPr>
        <w:t>8.17. ежемесячный мониторинг поступлений исчисленных имущественных налогов;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8.18. оказание услуг по телефонному информированию и подготовки ответов на обращения заявителей в письменной форме;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8.19. оказание услуг по приему налогоплательщиков по вопросам администрирования имущественных налогов физических лиц, транспортного и земельного налогов, налога на имущество организаций исходя из кадастровой стоимости юридических лиц;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8.20. изучение норм действующего законодательства  о налогах и сборах, других нормативных  и ведомственных документов (приказов, методических рекомендаций);</w:t>
      </w:r>
    </w:p>
    <w:p w:rsidR="00FC60C2" w:rsidRPr="00A93CE4" w:rsidRDefault="00FC60C2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8.21. изучение правил пользователя программного комплекса АИС «Налог-3» в объеме Руководства пользователя «Исчисление сумм налогов физических лиц» системы АИС «Налог-3»;</w:t>
      </w:r>
    </w:p>
    <w:p w:rsidR="00FC60C2" w:rsidRPr="00A93CE4" w:rsidRDefault="00FC60C2" w:rsidP="00A93C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 xml:space="preserve">8.22. </w:t>
      </w:r>
      <w:r w:rsidRPr="00A93CE4">
        <w:rPr>
          <w:rFonts w:ascii="Times New Roman" w:hAnsi="Times New Roman" w:cs="Times New Roman"/>
          <w:sz w:val="26"/>
          <w:szCs w:val="26"/>
        </w:rPr>
        <w:t>выполнение соответствующих технологических процессов ФНС России, закрепленных за отделом камеральных проверок № 3;</w:t>
      </w:r>
    </w:p>
    <w:p w:rsidR="00FC60C2" w:rsidRPr="00A93CE4" w:rsidRDefault="00FC60C2" w:rsidP="00A93CE4">
      <w:pPr>
        <w:tabs>
          <w:tab w:val="left" w:pos="709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 xml:space="preserve">8.23.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</w:t>
      </w:r>
      <w:r w:rsidRPr="00A93CE4">
        <w:rPr>
          <w:rFonts w:ascii="Times New Roman" w:eastAsia="Times New Roman" w:hAnsi="Times New Roman" w:cs="Times New Roman"/>
          <w:sz w:val="26"/>
          <w:szCs w:val="26"/>
        </w:rPr>
        <w:lastRenderedPageBreak/>
        <w:t>обновлении версий программного обеспечения, оказывающем влияние на выполнение технологических процессов ФНС России;</w:t>
      </w:r>
    </w:p>
    <w:p w:rsidR="00FC60C2" w:rsidRPr="00A93CE4" w:rsidRDefault="00FC60C2" w:rsidP="00A93CE4">
      <w:pPr>
        <w:tabs>
          <w:tab w:val="left" w:pos="709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8.24.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FC60C2" w:rsidRPr="00A93CE4" w:rsidRDefault="00FC60C2" w:rsidP="00A93CE4">
      <w:pPr>
        <w:tabs>
          <w:tab w:val="left" w:pos="709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8.25.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России и АО «ГНИВЦ»;</w:t>
      </w:r>
    </w:p>
    <w:p w:rsidR="00FC60C2" w:rsidRPr="00A93CE4" w:rsidRDefault="00FC60C2" w:rsidP="00A93CE4">
      <w:pPr>
        <w:tabs>
          <w:tab w:val="left" w:pos="709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8.26.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C60C2" w:rsidRPr="00A93CE4" w:rsidRDefault="00FC60C2" w:rsidP="00A93CE4">
      <w:pPr>
        <w:tabs>
          <w:tab w:val="left" w:pos="709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8.27.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FC60C2" w:rsidRPr="00A93CE4" w:rsidRDefault="00FC60C2" w:rsidP="00A93CE4">
      <w:pPr>
        <w:tabs>
          <w:tab w:val="left" w:pos="709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8.28.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FC60C2" w:rsidRPr="00A93CE4" w:rsidRDefault="00FC60C2" w:rsidP="00A93CE4">
      <w:pPr>
        <w:tabs>
          <w:tab w:val="left" w:pos="709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8.29. осуществлять в установленном порядке делопроизводство и хранения документов, соблюдение процедур, установленных нормативными документами о порядке учёта, обращения и хранения документов, содержащих сведения ограниченного распространения, подлежащих защите в органах ФНС России;</w:t>
      </w:r>
    </w:p>
    <w:p w:rsidR="00FC60C2" w:rsidRPr="00A93CE4" w:rsidRDefault="00A93CE4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</w:t>
      </w:r>
      <w:r w:rsidR="00FC60C2" w:rsidRPr="00A93CE4">
        <w:rPr>
          <w:rFonts w:ascii="Times New Roman" w:eastAsia="Times New Roman" w:hAnsi="Times New Roman" w:cs="Times New Roman"/>
          <w:sz w:val="26"/>
          <w:szCs w:val="26"/>
        </w:rPr>
        <w:t>.30. соблюдение н</w:t>
      </w:r>
      <w:r w:rsidR="00535AA4">
        <w:rPr>
          <w:rFonts w:ascii="Times New Roman" w:eastAsia="Times New Roman" w:hAnsi="Times New Roman" w:cs="Times New Roman"/>
          <w:sz w:val="26"/>
          <w:szCs w:val="26"/>
        </w:rPr>
        <w:t>орм информационной безопасности;</w:t>
      </w:r>
    </w:p>
    <w:p w:rsidR="00FC60C2" w:rsidRDefault="00A93CE4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sz w:val="26"/>
          <w:szCs w:val="26"/>
        </w:rPr>
        <w:t>8</w:t>
      </w:r>
      <w:r w:rsidR="00FC60C2" w:rsidRPr="00A93CE4">
        <w:rPr>
          <w:rFonts w:ascii="Times New Roman" w:eastAsia="Times New Roman" w:hAnsi="Times New Roman" w:cs="Times New Roman"/>
          <w:sz w:val="26"/>
          <w:szCs w:val="26"/>
        </w:rPr>
        <w:t>.31. соблюдение Кодекса этики и служебного поведения государственных гражданских служащих Федеральной налоговой службы, в соответствии с приказами утвержденными ФН</w:t>
      </w:r>
      <w:r w:rsidR="00535AA4">
        <w:rPr>
          <w:rFonts w:ascii="Times New Roman" w:eastAsia="Times New Roman" w:hAnsi="Times New Roman" w:cs="Times New Roman"/>
          <w:sz w:val="26"/>
          <w:szCs w:val="26"/>
        </w:rPr>
        <w:t>С России;</w:t>
      </w:r>
    </w:p>
    <w:p w:rsidR="00535AA4" w:rsidRPr="00A93CE4" w:rsidRDefault="00535AA4" w:rsidP="00A93CE4">
      <w:pPr>
        <w:tabs>
          <w:tab w:val="left" w:pos="1012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8.32. </w:t>
      </w:r>
      <w:r w:rsidRPr="000063C1">
        <w:rPr>
          <w:rFonts w:ascii="Times New Roman" w:hAnsi="Times New Roman" w:cs="Times New Roman"/>
          <w:sz w:val="26"/>
          <w:szCs w:val="26"/>
        </w:rPr>
        <w:t>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Pr="000063C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</w:p>
    <w:p w:rsidR="000E021B" w:rsidRDefault="00496AE4" w:rsidP="00A93CE4">
      <w:pPr>
        <w:widowControl w:val="0"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2" w:name="bookmark48"/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r w:rsidR="00FC60C2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 инспектор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</w:t>
      </w:r>
      <w:r w:rsidR="000E021B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ерации от 30.09.2004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№506 </w:t>
      </w:r>
      <w:r w:rsidR="000E021B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 утверждении Положения о Федеральной налоговой службе»,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приказами (распоряжениями) ФНС России, </w:t>
      </w:r>
      <w:r w:rsidR="00EE3CAD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приказами (распоряжениями) УФНС России по Республике Башкортостан, приказами (распоряжениями) Инспекции, поручениями начальника Инспекции.</w:t>
      </w:r>
    </w:p>
    <w:p w:rsidR="000A7890" w:rsidRPr="000A7890" w:rsidRDefault="000A7890" w:rsidP="00A93CE4">
      <w:pPr>
        <w:widowControl w:val="0"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A7890">
        <w:rPr>
          <w:rFonts w:ascii="Times New Roman" w:eastAsia="Times New Roman" w:hAnsi="Times New Roman" w:cs="Times New Roman"/>
          <w:sz w:val="26"/>
          <w:szCs w:val="26"/>
        </w:rPr>
        <w:t>9.1. Главный государственный налоговый инспектор имеет доступ к федеральным, информационным, программным ресурсам Инспекции, необходимым для исполнения должностных обязанностей, согласно оформленным в установленном порядке заявкам на предоставление доступа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E3CAD" w:rsidRPr="00A93CE4" w:rsidRDefault="00EE3CAD" w:rsidP="00A93CE4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Pr="00A93CE4" w:rsidRDefault="00C06F4F" w:rsidP="00A93CE4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IV</w:t>
      </w:r>
      <w:r w:rsidRPr="00A93C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Перечень вопросов, по которым </w:t>
      </w:r>
      <w:r w:rsidR="00561FF3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гражданский служащий</w:t>
      </w:r>
      <w:r w:rsidR="00E27031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</w:t>
      </w:r>
      <w:bookmarkStart w:id="3" w:name="bookmark49"/>
      <w:bookmarkEnd w:id="2"/>
      <w:r w:rsidR="00452B11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иные решения</w:t>
      </w:r>
      <w:bookmarkEnd w:id="3"/>
    </w:p>
    <w:p w:rsidR="002228CF" w:rsidRPr="00A93CE4" w:rsidRDefault="002228CF" w:rsidP="00A93CE4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Pr="00A93CE4" w:rsidRDefault="00C06F4F" w:rsidP="00631B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4" w:name="bookmark52"/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="00452B11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E0575E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 w:rsidR="00FC60C2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 инспектор</w:t>
      </w:r>
      <w:r w:rsidR="00E0575E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вправе самостоятельно принимать решения по вопросам</w:t>
      </w:r>
      <w:r w:rsidR="00A93CE4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A93CE4" w:rsidRPr="00A93CE4" w:rsidRDefault="00A93CE4" w:rsidP="00631BE2">
      <w:pPr>
        <w:shd w:val="clear" w:color="auto" w:fill="FFFFFF"/>
        <w:spacing w:after="0" w:line="240" w:lineRule="auto"/>
        <w:ind w:left="51" w:right="11" w:firstLine="65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3CE4">
        <w:rPr>
          <w:rFonts w:ascii="Times New Roman" w:eastAsia="Calibri" w:hAnsi="Times New Roman" w:cs="Times New Roman"/>
          <w:sz w:val="26"/>
          <w:szCs w:val="26"/>
        </w:rPr>
        <w:lastRenderedPageBreak/>
        <w:t>10.1. организация работы отдела при исполнении возложенных на него задач и функций, предусмотренных Положением об отделе;</w:t>
      </w:r>
    </w:p>
    <w:p w:rsidR="00A93CE4" w:rsidRPr="00A93CE4" w:rsidRDefault="00A93CE4" w:rsidP="00631BE2">
      <w:pPr>
        <w:shd w:val="clear" w:color="auto" w:fill="FFFFFF"/>
        <w:spacing w:after="0" w:line="240" w:lineRule="auto"/>
        <w:ind w:left="51" w:right="11" w:firstLine="65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3CE4">
        <w:rPr>
          <w:rFonts w:ascii="Times New Roman" w:eastAsia="Calibri" w:hAnsi="Times New Roman" w:cs="Times New Roman"/>
          <w:sz w:val="26"/>
          <w:szCs w:val="26"/>
        </w:rPr>
        <w:t>10.2. выполнение решений по реализации функций налогового администрирования;</w:t>
      </w:r>
    </w:p>
    <w:p w:rsidR="00A93CE4" w:rsidRPr="00A93CE4" w:rsidRDefault="00A93CE4" w:rsidP="00631BE2">
      <w:pPr>
        <w:shd w:val="clear" w:color="auto" w:fill="FFFFFF"/>
        <w:spacing w:after="0" w:line="240" w:lineRule="auto"/>
        <w:ind w:left="51" w:right="11" w:firstLine="65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3CE4">
        <w:rPr>
          <w:rFonts w:ascii="Times New Roman" w:eastAsia="Calibri" w:hAnsi="Times New Roman" w:cs="Times New Roman"/>
          <w:sz w:val="26"/>
          <w:szCs w:val="26"/>
        </w:rPr>
        <w:t>10.3. оценка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A93CE4" w:rsidRPr="00A93CE4" w:rsidRDefault="00A93CE4" w:rsidP="00631BE2">
      <w:pPr>
        <w:shd w:val="clear" w:color="auto" w:fill="FFFFFF"/>
        <w:spacing w:after="0" w:line="240" w:lineRule="auto"/>
        <w:ind w:left="51" w:right="11" w:firstLine="65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3CE4">
        <w:rPr>
          <w:rFonts w:ascii="Times New Roman" w:eastAsia="Calibri" w:hAnsi="Times New Roman" w:cs="Times New Roman"/>
          <w:sz w:val="26"/>
          <w:szCs w:val="26"/>
        </w:rPr>
        <w:t>10.4. координация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A93CE4" w:rsidRPr="00A93CE4" w:rsidRDefault="00A93CE4" w:rsidP="00631BE2">
      <w:pPr>
        <w:shd w:val="clear" w:color="auto" w:fill="FFFFFF"/>
        <w:spacing w:after="0" w:line="240" w:lineRule="auto"/>
        <w:ind w:left="51" w:right="11" w:firstLine="65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3CE4">
        <w:rPr>
          <w:rFonts w:ascii="Times New Roman" w:eastAsia="Calibri" w:hAnsi="Times New Roman" w:cs="Times New Roman"/>
          <w:sz w:val="26"/>
          <w:szCs w:val="26"/>
        </w:rPr>
        <w:t>10.5. 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93CE4" w:rsidRPr="00A93CE4" w:rsidRDefault="00A93CE4" w:rsidP="00631BE2">
      <w:pPr>
        <w:shd w:val="clear" w:color="auto" w:fill="FFFFFF"/>
        <w:spacing w:after="0" w:line="240" w:lineRule="auto"/>
        <w:ind w:left="51" w:right="11" w:firstLine="65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3CE4">
        <w:rPr>
          <w:rFonts w:ascii="Times New Roman" w:eastAsia="Calibri" w:hAnsi="Times New Roman" w:cs="Times New Roman"/>
          <w:sz w:val="26"/>
          <w:szCs w:val="26"/>
        </w:rPr>
        <w:t>10.6. по вопросам, возникающим при рассмотрении заявлений, предложений, жалоб граждан;</w:t>
      </w:r>
    </w:p>
    <w:p w:rsidR="00452B11" w:rsidRPr="00A93CE4" w:rsidRDefault="00A93CE4" w:rsidP="00631BE2">
      <w:pPr>
        <w:shd w:val="clear" w:color="auto" w:fill="FFFFFF"/>
        <w:spacing w:after="0" w:line="240" w:lineRule="auto"/>
        <w:ind w:left="51" w:right="11" w:firstLine="65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Calibri" w:hAnsi="Times New Roman" w:cs="Times New Roman"/>
          <w:sz w:val="26"/>
          <w:szCs w:val="26"/>
        </w:rPr>
        <w:t>10.7. иным вопросам.</w:t>
      </w:r>
      <w:r w:rsidRPr="00A93CE4">
        <w:rPr>
          <w:rFonts w:ascii="Times New Roman" w:hAnsi="Times New Roman" w:cs="Times New Roman"/>
          <w:sz w:val="26"/>
          <w:szCs w:val="26"/>
        </w:rPr>
        <w:tab/>
      </w:r>
      <w:r w:rsidR="00737CCF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CE69C9" w:rsidRPr="00A93CE4" w:rsidRDefault="00E0575E" w:rsidP="00631BE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11.</w:t>
      </w:r>
      <w:r w:rsidRPr="00A93CE4">
        <w:rPr>
          <w:rFonts w:ascii="Times New Roman" w:hAnsi="Times New Roman" w:cs="Times New Roman"/>
          <w:sz w:val="26"/>
          <w:szCs w:val="26"/>
        </w:rPr>
        <w:t xml:space="preserve"> 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 w:rsidR="00FC60C2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 инспектор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обязан самостоятельн</w:t>
      </w:r>
      <w:r w:rsidR="00CE69C9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принимать решения по вопросам:</w:t>
      </w:r>
      <w:r w:rsidR="00A93CE4" w:rsidRPr="00A93CE4">
        <w:rPr>
          <w:rFonts w:ascii="Times New Roman" w:hAnsi="Times New Roman" w:cs="Times New Roman"/>
          <w:sz w:val="26"/>
          <w:szCs w:val="26"/>
        </w:rPr>
        <w:t xml:space="preserve"> связанным с выполнением должностных обязанностей.</w:t>
      </w:r>
      <w:r w:rsidR="00552831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CE69C9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644410" w:rsidRPr="00A93CE4" w:rsidRDefault="00644410" w:rsidP="00631BE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44410" w:rsidRPr="00A93CE4" w:rsidRDefault="00644410" w:rsidP="00A93CE4">
      <w:pPr>
        <w:pStyle w:val="a6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513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Перечень вопросов, по которым гражданский служащий вправе или обязан участвовать при подготовке проектов нормативных правовых актов и (или)</w:t>
      </w:r>
      <w:r w:rsidR="007F2A9C" w:rsidRPr="00A93C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проектов управленческих и иных решений.</w:t>
      </w:r>
    </w:p>
    <w:p w:rsidR="00EE3CAD" w:rsidRPr="00A93CE4" w:rsidRDefault="00EE3CAD" w:rsidP="00A93CE4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93CE4" w:rsidRPr="00A93CE4" w:rsidRDefault="00A93CE4" w:rsidP="00A93CE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93CE4" w:rsidRPr="00A93CE4" w:rsidRDefault="00A93CE4" w:rsidP="00A93CE4">
      <w:pPr>
        <w:pStyle w:val="a6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CE4">
        <w:rPr>
          <w:rFonts w:ascii="Times New Roman" w:hAnsi="Times New Roman" w:cs="Times New Roman"/>
          <w:sz w:val="26"/>
          <w:szCs w:val="26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A93CE4" w:rsidRPr="00A93CE4" w:rsidRDefault="00A93CE4" w:rsidP="00A93CE4">
      <w:pPr>
        <w:pStyle w:val="a6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CE4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A93CE4" w:rsidRPr="00A93CE4" w:rsidRDefault="00A93CE4" w:rsidP="00A93CE4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13. 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A93CE4" w:rsidRPr="00A93CE4" w:rsidRDefault="00A93CE4" w:rsidP="00A93CE4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13.1. </w:t>
      </w:r>
      <w:r w:rsidRPr="00A93CE4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A93CE4" w:rsidRPr="00A93CE4" w:rsidRDefault="00A93CE4" w:rsidP="00A93CE4">
      <w:pPr>
        <w:pStyle w:val="a6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CE4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93CE4" w:rsidRPr="00A93CE4" w:rsidRDefault="00A93CE4" w:rsidP="00A93CE4">
      <w:pPr>
        <w:pStyle w:val="a6"/>
        <w:numPr>
          <w:ilvl w:val="1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5F1255" w:rsidRPr="00A93CE4" w:rsidRDefault="005F1255" w:rsidP="00A93C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C4371" w:rsidRPr="00A93CE4" w:rsidRDefault="00C06F4F" w:rsidP="00A93CE4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V</w:t>
      </w:r>
      <w:r w:rsidR="00644410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452B11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4"/>
    </w:p>
    <w:p w:rsidR="002228CF" w:rsidRPr="00A93CE4" w:rsidRDefault="002228CF" w:rsidP="00A93CE4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23518" w:rsidRPr="00A93CE4" w:rsidRDefault="00FD6E20" w:rsidP="00A93CE4">
      <w:pPr>
        <w:widowControl w:val="0"/>
        <w:tabs>
          <w:tab w:val="left" w:pos="1081"/>
        </w:tabs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14</w:t>
      </w:r>
      <w:r w:rsidR="00452B11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523518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определяются в соответствии с </w:t>
      </w:r>
      <w:r w:rsidR="003A2982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</w:t>
      </w:r>
      <w:r w:rsidR="003A2982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3A2982" w:rsidRPr="00A93CE4" w:rsidRDefault="00C06F4F" w:rsidP="00A93CE4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5" w:name="bookmark53"/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</w:t>
      </w:r>
      <w:r w:rsidR="003A2982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bookmarkEnd w:id="5"/>
      <w:r w:rsidR="003A2982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Порядок служебного взаимодействия гражданского</w:t>
      </w:r>
    </w:p>
    <w:p w:rsidR="003A2982" w:rsidRPr="00A93CE4" w:rsidRDefault="003A2982" w:rsidP="00A93CE4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служащего в связи с исполнением им должностных обязанностей</w:t>
      </w:r>
    </w:p>
    <w:p w:rsidR="003A2982" w:rsidRPr="00A93CE4" w:rsidRDefault="003A2982" w:rsidP="00A93CE4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 гражданскими служащими того же государственного органа,</w:t>
      </w:r>
    </w:p>
    <w:p w:rsidR="003A2982" w:rsidRPr="00A93CE4" w:rsidRDefault="003A2982" w:rsidP="00A93CE4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гражданскими служащими иных государственных органов,</w:t>
      </w:r>
    </w:p>
    <w:p w:rsidR="002921EB" w:rsidRPr="00A93CE4" w:rsidRDefault="003A2982" w:rsidP="00A93CE4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другими гражданами, а также с организациями</w:t>
      </w:r>
    </w:p>
    <w:p w:rsidR="001C54A2" w:rsidRPr="00A93CE4" w:rsidRDefault="001C54A2" w:rsidP="00A93CE4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C50C1" w:rsidRPr="00A93CE4" w:rsidRDefault="003E0ECD" w:rsidP="00A93CE4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</w:t>
      </w:r>
      <w:r w:rsidR="00452B11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Взаимодействие </w:t>
      </w:r>
      <w:r w:rsidR="00FC60C2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 инспектора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1DC8" w:rsidRPr="00A93CE4" w:rsidRDefault="00C21DC8" w:rsidP="00A93CE4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0ECD" w:rsidRPr="00A93CE4" w:rsidRDefault="003E0ECD" w:rsidP="00A93CE4">
      <w:pPr>
        <w:widowControl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Pr="00A93CE4" w:rsidRDefault="00FD18B6" w:rsidP="00A93CE4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6" w:name="bookmark54"/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VII</w:t>
      </w:r>
      <w:r w:rsidR="00C06F4F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="00C06F4F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bookmarkEnd w:id="6"/>
      <w:r w:rsidR="00C21DC8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2921EB" w:rsidRPr="00A93CE4" w:rsidRDefault="002921EB" w:rsidP="00A93CE4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93CE4" w:rsidRPr="00A93CE4" w:rsidRDefault="00C21DC8" w:rsidP="00A93C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16</w:t>
      </w:r>
      <w:r w:rsidR="00452B11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FC60C2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 инспектор</w:t>
      </w:r>
      <w:r w:rsidR="00AD116F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A18AA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принимает участие в оказании следующих государственных услуг: </w:t>
      </w:r>
      <w:r w:rsidR="00A93CE4" w:rsidRPr="00A93CE4">
        <w:rPr>
          <w:rFonts w:ascii="Times New Roman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AD116F" w:rsidRPr="00A93CE4" w:rsidRDefault="00AD116F" w:rsidP="00A93CE4">
      <w:pPr>
        <w:widowControl w:val="0"/>
        <w:tabs>
          <w:tab w:val="left" w:pos="1081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5F86" w:rsidRPr="00A93CE4" w:rsidRDefault="00C06F4F" w:rsidP="00A93CE4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7" w:name="bookmark55"/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="0006404C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X</w:t>
      </w:r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452B11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Показатели эффективности и результативности профессиональной</w:t>
      </w:r>
      <w:bookmarkStart w:id="8" w:name="bookmark56"/>
      <w:bookmarkEnd w:id="7"/>
      <w:r w:rsidR="00452B11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452B11" w:rsidRPr="00A93CE4" w:rsidRDefault="00452B11" w:rsidP="00A93CE4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служебной деятельности</w:t>
      </w:r>
      <w:bookmarkEnd w:id="8"/>
      <w:r w:rsidR="00355F86" w:rsidRPr="00A93CE4">
        <w:rPr>
          <w:rFonts w:ascii="Times New Roman" w:hAnsi="Times New Roman" w:cs="Times New Roman"/>
          <w:sz w:val="26"/>
          <w:szCs w:val="26"/>
        </w:rPr>
        <w:t xml:space="preserve"> </w:t>
      </w:r>
      <w:r w:rsidR="00355F86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гражданского служащего</w:t>
      </w:r>
      <w:r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1C54A2" w:rsidRPr="00A93CE4" w:rsidRDefault="001C54A2" w:rsidP="00A93CE4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Pr="00A93CE4" w:rsidRDefault="002921EB" w:rsidP="00A93CE4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</w:t>
      </w:r>
      <w:r w:rsidR="00D64A94" w:rsidRPr="00A93CE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7</w:t>
      </w:r>
      <w:r w:rsidR="00452B11" w:rsidRPr="00A93CE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  <w:r w:rsidR="00452B11" w:rsidRPr="00A93C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 w:rsidR="00FC60C2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 инспектора</w:t>
      </w:r>
      <w:r w:rsidR="00452B11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55F86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</w:t>
      </w:r>
      <w:r w:rsidR="00452B11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оценивается по следующим показателям:</w:t>
      </w:r>
    </w:p>
    <w:p w:rsidR="00452B11" w:rsidRPr="00A93CE4" w:rsidRDefault="00452B11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06404C" w:rsidRPr="00A93CE4" w:rsidRDefault="0006404C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452B11" w:rsidRPr="00A93CE4" w:rsidRDefault="00452B11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2B11" w:rsidRPr="00A93CE4" w:rsidRDefault="00452B11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профессиональной компете</w:t>
      </w:r>
      <w:r w:rsidR="0006404C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нтности (знанию законодательных, 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нормативных правовых актов, широте профессионального кругозора, умению работать с документами);</w:t>
      </w:r>
    </w:p>
    <w:p w:rsidR="00452B11" w:rsidRPr="00A93CE4" w:rsidRDefault="00452B11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2B11" w:rsidRPr="00A93CE4" w:rsidRDefault="00452B11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59FE" w:rsidRPr="00A93CE4" w:rsidRDefault="007559FE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определение порядка и графика установки и настройки общесистемных программных и технических средств согласно требованиям, предъявляемым к ним в НО, обновления и настройки прикладных программных средств ведомственного назначения согласно требованиям, предъявляемым к ним разработчиками;</w:t>
      </w:r>
    </w:p>
    <w:p w:rsidR="007559FE" w:rsidRPr="00A93CE4" w:rsidRDefault="007559FE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проведения работ по защите от потерь данных в компьютерных системах НО (копированию или восстановлению информации)</w:t>
      </w:r>
      <w:r w:rsidR="0006404C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52B11" w:rsidRPr="00A93CE4" w:rsidRDefault="00452B11" w:rsidP="00A93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осознанию ответственности за последствия своих действий</w:t>
      </w:r>
      <w:r w:rsidR="0006404C"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принимаемых решений</w:t>
      </w:r>
      <w:r w:rsidRPr="00A93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52B11" w:rsidRPr="00A93CE4" w:rsidRDefault="00452B11" w:rsidP="00A93C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2009B" w:rsidRDefault="0072009B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2009B" w:rsidRDefault="0072009B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sectPr w:rsidR="0072009B" w:rsidSect="00BC386D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21E" w:rsidRDefault="00A1121E" w:rsidP="00B52060">
      <w:pPr>
        <w:spacing w:after="0" w:line="240" w:lineRule="auto"/>
      </w:pPr>
      <w:r>
        <w:separator/>
      </w:r>
    </w:p>
  </w:endnote>
  <w:endnote w:type="continuationSeparator" w:id="0">
    <w:p w:rsidR="00A1121E" w:rsidRDefault="00A1121E" w:rsidP="00B5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21E" w:rsidRDefault="00A1121E" w:rsidP="00B52060">
      <w:pPr>
        <w:spacing w:after="0" w:line="240" w:lineRule="auto"/>
      </w:pPr>
      <w:r>
        <w:separator/>
      </w:r>
    </w:p>
  </w:footnote>
  <w:footnote w:type="continuationSeparator" w:id="0">
    <w:p w:rsidR="00A1121E" w:rsidRDefault="00A1121E" w:rsidP="00B52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3911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E3CAD" w:rsidRPr="00B52060" w:rsidRDefault="00EE3CAD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20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20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128C7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E3CAD" w:rsidRDefault="00EE3CA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150F7"/>
    <w:multiLevelType w:val="hybridMultilevel"/>
    <w:tmpl w:val="C5A87A28"/>
    <w:lvl w:ilvl="0" w:tplc="F56E2626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30764"/>
    <w:multiLevelType w:val="hybridMultilevel"/>
    <w:tmpl w:val="49C0CEF8"/>
    <w:lvl w:ilvl="0" w:tplc="782CC8D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D5466"/>
    <w:multiLevelType w:val="multilevel"/>
    <w:tmpl w:val="2A847546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4EF14408"/>
    <w:multiLevelType w:val="multilevel"/>
    <w:tmpl w:val="788C3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3B46E17"/>
    <w:multiLevelType w:val="hybridMultilevel"/>
    <w:tmpl w:val="9D949CD4"/>
    <w:lvl w:ilvl="0" w:tplc="FB92B026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356614E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C00317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FE4DE8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DB4CF4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2DEFF1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888D88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E046B6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2AE56F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569B457F"/>
    <w:multiLevelType w:val="hybridMultilevel"/>
    <w:tmpl w:val="798EDDFE"/>
    <w:lvl w:ilvl="0" w:tplc="EE00F480">
      <w:start w:val="1"/>
      <w:numFmt w:val="upperRoman"/>
      <w:lvlText w:val="%1."/>
      <w:lvlJc w:val="left"/>
      <w:pPr>
        <w:ind w:left="7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6">
    <w:nsid w:val="5AA945E2"/>
    <w:multiLevelType w:val="multilevel"/>
    <w:tmpl w:val="7BBC48CA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">
    <w:nsid w:val="69716DE8"/>
    <w:multiLevelType w:val="multilevel"/>
    <w:tmpl w:val="60529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0B471D6"/>
    <w:multiLevelType w:val="hybridMultilevel"/>
    <w:tmpl w:val="177C2EF8"/>
    <w:lvl w:ilvl="0" w:tplc="A028A51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173615"/>
    <w:multiLevelType w:val="multilevel"/>
    <w:tmpl w:val="E8047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D4E7453"/>
    <w:multiLevelType w:val="hybridMultilevel"/>
    <w:tmpl w:val="31F86DDE"/>
    <w:lvl w:ilvl="0" w:tplc="940AD1EE">
      <w:start w:val="1"/>
      <w:numFmt w:val="upperRoman"/>
      <w:lvlText w:val="%1."/>
      <w:lvlJc w:val="left"/>
      <w:pPr>
        <w:ind w:left="14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10"/>
  </w:num>
  <w:num w:numId="7">
    <w:abstractNumId w:val="8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C7"/>
    <w:rsid w:val="00001AB3"/>
    <w:rsid w:val="00023831"/>
    <w:rsid w:val="000242EA"/>
    <w:rsid w:val="000246B2"/>
    <w:rsid w:val="000249D8"/>
    <w:rsid w:val="00025515"/>
    <w:rsid w:val="00025642"/>
    <w:rsid w:val="0003012D"/>
    <w:rsid w:val="0003014C"/>
    <w:rsid w:val="000318CC"/>
    <w:rsid w:val="0003568A"/>
    <w:rsid w:val="00040BBE"/>
    <w:rsid w:val="000412AF"/>
    <w:rsid w:val="0005226A"/>
    <w:rsid w:val="00055407"/>
    <w:rsid w:val="000607D4"/>
    <w:rsid w:val="00061334"/>
    <w:rsid w:val="0006404C"/>
    <w:rsid w:val="0006578E"/>
    <w:rsid w:val="000665DA"/>
    <w:rsid w:val="00074E55"/>
    <w:rsid w:val="00096091"/>
    <w:rsid w:val="000A1107"/>
    <w:rsid w:val="000A325C"/>
    <w:rsid w:val="000A6A89"/>
    <w:rsid w:val="000A7890"/>
    <w:rsid w:val="000B0B19"/>
    <w:rsid w:val="000B470E"/>
    <w:rsid w:val="000D09E9"/>
    <w:rsid w:val="000D7088"/>
    <w:rsid w:val="000E021B"/>
    <w:rsid w:val="000E384C"/>
    <w:rsid w:val="000E7DC4"/>
    <w:rsid w:val="00103450"/>
    <w:rsid w:val="001049B0"/>
    <w:rsid w:val="0011078B"/>
    <w:rsid w:val="00113157"/>
    <w:rsid w:val="001150D7"/>
    <w:rsid w:val="001276F0"/>
    <w:rsid w:val="00147CE9"/>
    <w:rsid w:val="00150200"/>
    <w:rsid w:val="001604A1"/>
    <w:rsid w:val="001647F9"/>
    <w:rsid w:val="00167968"/>
    <w:rsid w:val="00170D5C"/>
    <w:rsid w:val="00175A8A"/>
    <w:rsid w:val="001869A4"/>
    <w:rsid w:val="00186BA5"/>
    <w:rsid w:val="00190371"/>
    <w:rsid w:val="001926C5"/>
    <w:rsid w:val="001A2BCD"/>
    <w:rsid w:val="001A4B66"/>
    <w:rsid w:val="001A4CB0"/>
    <w:rsid w:val="001B7F3A"/>
    <w:rsid w:val="001C1C07"/>
    <w:rsid w:val="001C1CDE"/>
    <w:rsid w:val="001C54A2"/>
    <w:rsid w:val="001D0CCB"/>
    <w:rsid w:val="001E15BE"/>
    <w:rsid w:val="0020107C"/>
    <w:rsid w:val="0021019A"/>
    <w:rsid w:val="0021367E"/>
    <w:rsid w:val="00215DD4"/>
    <w:rsid w:val="002228CF"/>
    <w:rsid w:val="00233CD6"/>
    <w:rsid w:val="002367F8"/>
    <w:rsid w:val="00241073"/>
    <w:rsid w:val="002424D8"/>
    <w:rsid w:val="00254834"/>
    <w:rsid w:val="00260E16"/>
    <w:rsid w:val="00267803"/>
    <w:rsid w:val="0028274F"/>
    <w:rsid w:val="0028375E"/>
    <w:rsid w:val="002914CA"/>
    <w:rsid w:val="002921EB"/>
    <w:rsid w:val="0029287C"/>
    <w:rsid w:val="00293E83"/>
    <w:rsid w:val="00294ABF"/>
    <w:rsid w:val="00296B01"/>
    <w:rsid w:val="002A69E1"/>
    <w:rsid w:val="002B6D88"/>
    <w:rsid w:val="002B732E"/>
    <w:rsid w:val="002C1503"/>
    <w:rsid w:val="002C19BE"/>
    <w:rsid w:val="002C42A2"/>
    <w:rsid w:val="002C6179"/>
    <w:rsid w:val="002C6341"/>
    <w:rsid w:val="002C7C1B"/>
    <w:rsid w:val="002E24C8"/>
    <w:rsid w:val="002E5FF5"/>
    <w:rsid w:val="002F11DF"/>
    <w:rsid w:val="00301829"/>
    <w:rsid w:val="00302873"/>
    <w:rsid w:val="003029A8"/>
    <w:rsid w:val="003108C0"/>
    <w:rsid w:val="00317276"/>
    <w:rsid w:val="00317F5F"/>
    <w:rsid w:val="00322E25"/>
    <w:rsid w:val="0032695C"/>
    <w:rsid w:val="003330CD"/>
    <w:rsid w:val="003432FD"/>
    <w:rsid w:val="003441D1"/>
    <w:rsid w:val="0035014E"/>
    <w:rsid w:val="00355F86"/>
    <w:rsid w:val="003633BF"/>
    <w:rsid w:val="00363C5F"/>
    <w:rsid w:val="00365A9A"/>
    <w:rsid w:val="00377C18"/>
    <w:rsid w:val="00381F1C"/>
    <w:rsid w:val="00382324"/>
    <w:rsid w:val="00393197"/>
    <w:rsid w:val="003A1B19"/>
    <w:rsid w:val="003A2537"/>
    <w:rsid w:val="003A2982"/>
    <w:rsid w:val="003A69D9"/>
    <w:rsid w:val="003A7190"/>
    <w:rsid w:val="003B07C9"/>
    <w:rsid w:val="003B4B28"/>
    <w:rsid w:val="003B4E32"/>
    <w:rsid w:val="003C0F8D"/>
    <w:rsid w:val="003C2A32"/>
    <w:rsid w:val="003C369D"/>
    <w:rsid w:val="003C3C4E"/>
    <w:rsid w:val="003C4041"/>
    <w:rsid w:val="003C4726"/>
    <w:rsid w:val="003E0ECD"/>
    <w:rsid w:val="003F033D"/>
    <w:rsid w:val="003F33A2"/>
    <w:rsid w:val="003F6E74"/>
    <w:rsid w:val="004128C7"/>
    <w:rsid w:val="004131F4"/>
    <w:rsid w:val="00415D67"/>
    <w:rsid w:val="004174E7"/>
    <w:rsid w:val="00432488"/>
    <w:rsid w:val="004331E0"/>
    <w:rsid w:val="0043382A"/>
    <w:rsid w:val="004426AB"/>
    <w:rsid w:val="004517A7"/>
    <w:rsid w:val="00452B11"/>
    <w:rsid w:val="00456D4B"/>
    <w:rsid w:val="00460C35"/>
    <w:rsid w:val="004615B8"/>
    <w:rsid w:val="00480F80"/>
    <w:rsid w:val="00485078"/>
    <w:rsid w:val="00496AE4"/>
    <w:rsid w:val="004A062A"/>
    <w:rsid w:val="004A32FA"/>
    <w:rsid w:val="004A6DD4"/>
    <w:rsid w:val="004A6F11"/>
    <w:rsid w:val="004B6936"/>
    <w:rsid w:val="004C684A"/>
    <w:rsid w:val="004C7A24"/>
    <w:rsid w:val="004D085E"/>
    <w:rsid w:val="004D6B9F"/>
    <w:rsid w:val="004E0741"/>
    <w:rsid w:val="004E553A"/>
    <w:rsid w:val="004F787D"/>
    <w:rsid w:val="004F7B58"/>
    <w:rsid w:val="0051098D"/>
    <w:rsid w:val="005119A0"/>
    <w:rsid w:val="00515A72"/>
    <w:rsid w:val="0051744F"/>
    <w:rsid w:val="00523518"/>
    <w:rsid w:val="00532076"/>
    <w:rsid w:val="00533323"/>
    <w:rsid w:val="00535AA4"/>
    <w:rsid w:val="00542166"/>
    <w:rsid w:val="00542FE9"/>
    <w:rsid w:val="00552831"/>
    <w:rsid w:val="00561FF3"/>
    <w:rsid w:val="005627E0"/>
    <w:rsid w:val="0057064C"/>
    <w:rsid w:val="00590B5B"/>
    <w:rsid w:val="005B6EB8"/>
    <w:rsid w:val="005C0677"/>
    <w:rsid w:val="005C4371"/>
    <w:rsid w:val="005C6929"/>
    <w:rsid w:val="005D0EB8"/>
    <w:rsid w:val="005E3258"/>
    <w:rsid w:val="005E6407"/>
    <w:rsid w:val="005F0537"/>
    <w:rsid w:val="005F1255"/>
    <w:rsid w:val="00605FC9"/>
    <w:rsid w:val="00607301"/>
    <w:rsid w:val="0061608C"/>
    <w:rsid w:val="006261CF"/>
    <w:rsid w:val="00627BBD"/>
    <w:rsid w:val="00631BE2"/>
    <w:rsid w:val="0063299A"/>
    <w:rsid w:val="006406B4"/>
    <w:rsid w:val="00644410"/>
    <w:rsid w:val="00651EB3"/>
    <w:rsid w:val="00661D6E"/>
    <w:rsid w:val="00664BAD"/>
    <w:rsid w:val="00673218"/>
    <w:rsid w:val="00680403"/>
    <w:rsid w:val="00684A73"/>
    <w:rsid w:val="00685448"/>
    <w:rsid w:val="006929CE"/>
    <w:rsid w:val="00695CA0"/>
    <w:rsid w:val="006A194B"/>
    <w:rsid w:val="006A246E"/>
    <w:rsid w:val="006A4B2A"/>
    <w:rsid w:val="006D3D27"/>
    <w:rsid w:val="006D5899"/>
    <w:rsid w:val="006E1037"/>
    <w:rsid w:val="006E40A5"/>
    <w:rsid w:val="006E605D"/>
    <w:rsid w:val="006E7EB7"/>
    <w:rsid w:val="006F2E9D"/>
    <w:rsid w:val="006F683A"/>
    <w:rsid w:val="00704756"/>
    <w:rsid w:val="007136DA"/>
    <w:rsid w:val="0072009B"/>
    <w:rsid w:val="007243D0"/>
    <w:rsid w:val="00726403"/>
    <w:rsid w:val="007273DA"/>
    <w:rsid w:val="00737A4E"/>
    <w:rsid w:val="00737CCF"/>
    <w:rsid w:val="00740847"/>
    <w:rsid w:val="00742B7D"/>
    <w:rsid w:val="00742C0F"/>
    <w:rsid w:val="00747633"/>
    <w:rsid w:val="007559FE"/>
    <w:rsid w:val="00761115"/>
    <w:rsid w:val="0077458E"/>
    <w:rsid w:val="00775ABD"/>
    <w:rsid w:val="00783469"/>
    <w:rsid w:val="00784942"/>
    <w:rsid w:val="00797889"/>
    <w:rsid w:val="007A6D64"/>
    <w:rsid w:val="007B137D"/>
    <w:rsid w:val="007C593C"/>
    <w:rsid w:val="007C6069"/>
    <w:rsid w:val="007C6F59"/>
    <w:rsid w:val="007D7631"/>
    <w:rsid w:val="007E40AB"/>
    <w:rsid w:val="007F2A9C"/>
    <w:rsid w:val="007F3D8C"/>
    <w:rsid w:val="00804A4E"/>
    <w:rsid w:val="00805533"/>
    <w:rsid w:val="008076D3"/>
    <w:rsid w:val="008400B4"/>
    <w:rsid w:val="0084208B"/>
    <w:rsid w:val="0084321F"/>
    <w:rsid w:val="00857060"/>
    <w:rsid w:val="008653F3"/>
    <w:rsid w:val="008709D7"/>
    <w:rsid w:val="00874678"/>
    <w:rsid w:val="00875897"/>
    <w:rsid w:val="008939E0"/>
    <w:rsid w:val="00894D06"/>
    <w:rsid w:val="008A59FD"/>
    <w:rsid w:val="008B1715"/>
    <w:rsid w:val="008B23C7"/>
    <w:rsid w:val="008C6E0C"/>
    <w:rsid w:val="008D0755"/>
    <w:rsid w:val="008D3FB8"/>
    <w:rsid w:val="008D54F8"/>
    <w:rsid w:val="008E57F7"/>
    <w:rsid w:val="008E7CD8"/>
    <w:rsid w:val="008F25F7"/>
    <w:rsid w:val="008F7B6E"/>
    <w:rsid w:val="00907664"/>
    <w:rsid w:val="00907A44"/>
    <w:rsid w:val="009127B8"/>
    <w:rsid w:val="009133D2"/>
    <w:rsid w:val="00916282"/>
    <w:rsid w:val="00926925"/>
    <w:rsid w:val="00930B9E"/>
    <w:rsid w:val="0093282F"/>
    <w:rsid w:val="009356FD"/>
    <w:rsid w:val="009530E6"/>
    <w:rsid w:val="0096415C"/>
    <w:rsid w:val="00964525"/>
    <w:rsid w:val="00965ADA"/>
    <w:rsid w:val="009916C6"/>
    <w:rsid w:val="0099214A"/>
    <w:rsid w:val="00993917"/>
    <w:rsid w:val="009A0E69"/>
    <w:rsid w:val="009A575B"/>
    <w:rsid w:val="009A7172"/>
    <w:rsid w:val="009B0E57"/>
    <w:rsid w:val="009C7FB1"/>
    <w:rsid w:val="009D2C7A"/>
    <w:rsid w:val="009D671B"/>
    <w:rsid w:val="009E53B1"/>
    <w:rsid w:val="00A02BD5"/>
    <w:rsid w:val="00A1121E"/>
    <w:rsid w:val="00A17998"/>
    <w:rsid w:val="00A20DF5"/>
    <w:rsid w:val="00A2271A"/>
    <w:rsid w:val="00A4188A"/>
    <w:rsid w:val="00A5043C"/>
    <w:rsid w:val="00A542C0"/>
    <w:rsid w:val="00A54E17"/>
    <w:rsid w:val="00A55E14"/>
    <w:rsid w:val="00A63B38"/>
    <w:rsid w:val="00A6728D"/>
    <w:rsid w:val="00A67823"/>
    <w:rsid w:val="00A72224"/>
    <w:rsid w:val="00A9068C"/>
    <w:rsid w:val="00A91D0A"/>
    <w:rsid w:val="00A93CE4"/>
    <w:rsid w:val="00AA19F1"/>
    <w:rsid w:val="00AA3663"/>
    <w:rsid w:val="00AB102C"/>
    <w:rsid w:val="00AB66B9"/>
    <w:rsid w:val="00AC097C"/>
    <w:rsid w:val="00AC4AC4"/>
    <w:rsid w:val="00AC744B"/>
    <w:rsid w:val="00AD116F"/>
    <w:rsid w:val="00AD38AD"/>
    <w:rsid w:val="00AD4647"/>
    <w:rsid w:val="00AD6B8C"/>
    <w:rsid w:val="00AE2A64"/>
    <w:rsid w:val="00AF4CFB"/>
    <w:rsid w:val="00B1048F"/>
    <w:rsid w:val="00B10CDE"/>
    <w:rsid w:val="00B12DB6"/>
    <w:rsid w:val="00B16D23"/>
    <w:rsid w:val="00B175D9"/>
    <w:rsid w:val="00B26708"/>
    <w:rsid w:val="00B312AF"/>
    <w:rsid w:val="00B36798"/>
    <w:rsid w:val="00B42ADB"/>
    <w:rsid w:val="00B51F15"/>
    <w:rsid w:val="00B52060"/>
    <w:rsid w:val="00B55499"/>
    <w:rsid w:val="00B63181"/>
    <w:rsid w:val="00B71130"/>
    <w:rsid w:val="00B8791A"/>
    <w:rsid w:val="00BA2931"/>
    <w:rsid w:val="00BB1401"/>
    <w:rsid w:val="00BB5048"/>
    <w:rsid w:val="00BC33FF"/>
    <w:rsid w:val="00BC386D"/>
    <w:rsid w:val="00BD26B6"/>
    <w:rsid w:val="00BD5EBC"/>
    <w:rsid w:val="00BD630F"/>
    <w:rsid w:val="00BE757A"/>
    <w:rsid w:val="00BF7F31"/>
    <w:rsid w:val="00C06F4F"/>
    <w:rsid w:val="00C160E4"/>
    <w:rsid w:val="00C20DB4"/>
    <w:rsid w:val="00C213C8"/>
    <w:rsid w:val="00C21DC8"/>
    <w:rsid w:val="00C34119"/>
    <w:rsid w:val="00C34593"/>
    <w:rsid w:val="00C36592"/>
    <w:rsid w:val="00C4345A"/>
    <w:rsid w:val="00C44795"/>
    <w:rsid w:val="00C470CA"/>
    <w:rsid w:val="00C51137"/>
    <w:rsid w:val="00C60DD6"/>
    <w:rsid w:val="00C65B96"/>
    <w:rsid w:val="00C85B5E"/>
    <w:rsid w:val="00CC6823"/>
    <w:rsid w:val="00CD35E6"/>
    <w:rsid w:val="00CD3A3C"/>
    <w:rsid w:val="00CD6EF4"/>
    <w:rsid w:val="00CD7809"/>
    <w:rsid w:val="00CE2841"/>
    <w:rsid w:val="00CE44ED"/>
    <w:rsid w:val="00CE6923"/>
    <w:rsid w:val="00CE69C9"/>
    <w:rsid w:val="00CE6C15"/>
    <w:rsid w:val="00CF0DE6"/>
    <w:rsid w:val="00CF3EFB"/>
    <w:rsid w:val="00CF63ED"/>
    <w:rsid w:val="00D03E86"/>
    <w:rsid w:val="00D17879"/>
    <w:rsid w:val="00D26DA6"/>
    <w:rsid w:val="00D31BEF"/>
    <w:rsid w:val="00D33296"/>
    <w:rsid w:val="00D52E75"/>
    <w:rsid w:val="00D6229A"/>
    <w:rsid w:val="00D64A94"/>
    <w:rsid w:val="00D70AA3"/>
    <w:rsid w:val="00D96514"/>
    <w:rsid w:val="00DA1017"/>
    <w:rsid w:val="00DA4681"/>
    <w:rsid w:val="00DA7E27"/>
    <w:rsid w:val="00DB6E3B"/>
    <w:rsid w:val="00DC50C1"/>
    <w:rsid w:val="00DC7B40"/>
    <w:rsid w:val="00DD0C34"/>
    <w:rsid w:val="00DD17EA"/>
    <w:rsid w:val="00DD18E1"/>
    <w:rsid w:val="00DD2680"/>
    <w:rsid w:val="00DD5EFD"/>
    <w:rsid w:val="00DD69AE"/>
    <w:rsid w:val="00DD7416"/>
    <w:rsid w:val="00DE7E91"/>
    <w:rsid w:val="00DF4DE9"/>
    <w:rsid w:val="00DF5C4C"/>
    <w:rsid w:val="00DF6C59"/>
    <w:rsid w:val="00DF706A"/>
    <w:rsid w:val="00E02616"/>
    <w:rsid w:val="00E0575E"/>
    <w:rsid w:val="00E10CAF"/>
    <w:rsid w:val="00E1243A"/>
    <w:rsid w:val="00E27031"/>
    <w:rsid w:val="00E30212"/>
    <w:rsid w:val="00E30F17"/>
    <w:rsid w:val="00E336FE"/>
    <w:rsid w:val="00E3649D"/>
    <w:rsid w:val="00E37CC6"/>
    <w:rsid w:val="00E37E6B"/>
    <w:rsid w:val="00E41D32"/>
    <w:rsid w:val="00E44168"/>
    <w:rsid w:val="00E44E40"/>
    <w:rsid w:val="00E466F6"/>
    <w:rsid w:val="00E73B83"/>
    <w:rsid w:val="00E90FE7"/>
    <w:rsid w:val="00E91B44"/>
    <w:rsid w:val="00EA52DA"/>
    <w:rsid w:val="00EB1AFC"/>
    <w:rsid w:val="00EB6450"/>
    <w:rsid w:val="00EC454E"/>
    <w:rsid w:val="00EC6654"/>
    <w:rsid w:val="00EE3CAD"/>
    <w:rsid w:val="00EE5015"/>
    <w:rsid w:val="00F17BDF"/>
    <w:rsid w:val="00F248EF"/>
    <w:rsid w:val="00F32C07"/>
    <w:rsid w:val="00F37062"/>
    <w:rsid w:val="00F4634A"/>
    <w:rsid w:val="00F47456"/>
    <w:rsid w:val="00F66859"/>
    <w:rsid w:val="00F71722"/>
    <w:rsid w:val="00F77A5F"/>
    <w:rsid w:val="00F8089E"/>
    <w:rsid w:val="00F80F22"/>
    <w:rsid w:val="00F8299D"/>
    <w:rsid w:val="00F84660"/>
    <w:rsid w:val="00F87C1F"/>
    <w:rsid w:val="00F918E9"/>
    <w:rsid w:val="00FA18AA"/>
    <w:rsid w:val="00FA4F41"/>
    <w:rsid w:val="00FA6FFF"/>
    <w:rsid w:val="00FB0298"/>
    <w:rsid w:val="00FB2647"/>
    <w:rsid w:val="00FB4127"/>
    <w:rsid w:val="00FC4A2F"/>
    <w:rsid w:val="00FC4F1C"/>
    <w:rsid w:val="00FC60C2"/>
    <w:rsid w:val="00FC6E3D"/>
    <w:rsid w:val="00FC6FBC"/>
    <w:rsid w:val="00FD0E38"/>
    <w:rsid w:val="00FD18B6"/>
    <w:rsid w:val="00FD6E20"/>
    <w:rsid w:val="00FD6ECE"/>
    <w:rsid w:val="00FE1CA3"/>
    <w:rsid w:val="00FE489D"/>
    <w:rsid w:val="00FF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">
    <w:name w:val="Основной текст3"/>
    <w:basedOn w:val="a0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6">
    <w:name w:val="List Paragraph"/>
    <w:basedOn w:val="a0"/>
    <w:link w:val="a7"/>
    <w:uiPriority w:val="34"/>
    <w:qFormat/>
    <w:rsid w:val="00E37E6B"/>
    <w:pPr>
      <w:ind w:left="720"/>
      <w:contextualSpacing/>
    </w:pPr>
  </w:style>
  <w:style w:type="paragraph" w:styleId="a8">
    <w:name w:val="header"/>
    <w:basedOn w:val="a0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B52060"/>
  </w:style>
  <w:style w:type="paragraph" w:styleId="aa">
    <w:name w:val="footer"/>
    <w:basedOn w:val="a0"/>
    <w:link w:val="ab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B52060"/>
  </w:style>
  <w:style w:type="character" w:styleId="ac">
    <w:name w:val="Hyperlink"/>
    <w:basedOn w:val="a1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"/>
    <w:basedOn w:val="a0"/>
    <w:rsid w:val="00FC60C2"/>
    <w:pPr>
      <w:widowControl w:val="0"/>
      <w:numPr>
        <w:numId w:val="9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7">
    <w:name w:val="Абзац списка Знак"/>
    <w:link w:val="a6"/>
    <w:uiPriority w:val="34"/>
    <w:locked/>
    <w:rsid w:val="00A93C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">
    <w:name w:val="Основной текст3"/>
    <w:basedOn w:val="a0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6">
    <w:name w:val="List Paragraph"/>
    <w:basedOn w:val="a0"/>
    <w:link w:val="a7"/>
    <w:uiPriority w:val="34"/>
    <w:qFormat/>
    <w:rsid w:val="00E37E6B"/>
    <w:pPr>
      <w:ind w:left="720"/>
      <w:contextualSpacing/>
    </w:pPr>
  </w:style>
  <w:style w:type="paragraph" w:styleId="a8">
    <w:name w:val="header"/>
    <w:basedOn w:val="a0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B52060"/>
  </w:style>
  <w:style w:type="paragraph" w:styleId="aa">
    <w:name w:val="footer"/>
    <w:basedOn w:val="a0"/>
    <w:link w:val="ab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B52060"/>
  </w:style>
  <w:style w:type="character" w:styleId="ac">
    <w:name w:val="Hyperlink"/>
    <w:basedOn w:val="a1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"/>
    <w:basedOn w:val="a0"/>
    <w:rsid w:val="00FC60C2"/>
    <w:pPr>
      <w:widowControl w:val="0"/>
      <w:numPr>
        <w:numId w:val="9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7">
    <w:name w:val="Абзац списка Знак"/>
    <w:link w:val="a6"/>
    <w:uiPriority w:val="34"/>
    <w:locked/>
    <w:rsid w:val="00A93C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373B3-E317-436A-A663-D41509465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10</Pages>
  <Words>4033</Words>
  <Characters>22993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Миниязовна Галлямова</dc:creator>
  <cp:lastModifiedBy>Ярмухаметова Алия Равилевна</cp:lastModifiedBy>
  <cp:revision>418</cp:revision>
  <cp:lastPrinted>2025-02-10T12:18:00Z</cp:lastPrinted>
  <dcterms:created xsi:type="dcterms:W3CDTF">2016-05-05T06:03:00Z</dcterms:created>
  <dcterms:modified xsi:type="dcterms:W3CDTF">2025-02-10T12:18:00Z</dcterms:modified>
</cp:coreProperties>
</file>